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A2" w:rsidRDefault="004B5EA2" w:rsidP="004B5EA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E2A5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Анотація навчальної дисципліни </w:t>
      </w:r>
    </w:p>
    <w:p w:rsidR="004B5EA2" w:rsidRDefault="004B5EA2" w:rsidP="004B5EA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E2A53">
        <w:rPr>
          <w:rFonts w:ascii="Times New Roman" w:hAnsi="Times New Roman" w:cs="Times New Roman"/>
          <w:b/>
          <w:caps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ТЕОРІЯ ЛІТЕРАТУРОЗНАВЧОГО ДИСКУРСУ</w:t>
      </w:r>
      <w:r w:rsidRPr="005E2A53">
        <w:rPr>
          <w:rFonts w:ascii="Times New Roman" w:hAnsi="Times New Roman" w:cs="Times New Roman"/>
          <w:b/>
          <w:caps/>
          <w:sz w:val="28"/>
          <w:szCs w:val="28"/>
          <w:lang w:val="uk-UA"/>
        </w:rPr>
        <w:t>"</w:t>
      </w:r>
    </w:p>
    <w:p w:rsidR="004B5EA2" w:rsidRDefault="004B5EA2" w:rsidP="004B5EA2">
      <w:pPr>
        <w:spacing w:after="0"/>
        <w:ind w:firstLineChars="201" w:firstLine="56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1. </w:t>
      </w:r>
      <w:r w:rsidRPr="005E20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Мета курсу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>навчальна дисципліна покликана сформувати фахівця-професіонала, який володіє знаннями про сучасні підходи до літературної комунікації, оперує теоретичними поняттями літературознавчого дискурсу та практично застосовує навички дискурсивного аналізу художнього тексту.</w:t>
      </w:r>
    </w:p>
    <w:p w:rsidR="004B5EA2" w:rsidRDefault="004B5EA2" w:rsidP="004B5EA2">
      <w:pPr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</w:pPr>
      <w:r w:rsidRPr="006F229C"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>Основні завдання дисципліни:</w:t>
      </w:r>
    </w:p>
    <w:p w:rsidR="004B5EA2" w:rsidRDefault="004B5EA2" w:rsidP="004B5E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Pr="0004248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'ясувати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сутність основних понять </w:t>
      </w:r>
      <w:r w:rsidR="00131CE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теорії літературознавчого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дискурс</w:t>
      </w:r>
      <w:r w:rsidR="00131CE7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("дискурс", "дискурсивна структура", "дискурс-аналіз"; "комунікативна ситуація", "концепт" тощо);</w:t>
      </w:r>
    </w:p>
    <w:p w:rsidR="004B5EA2" w:rsidRDefault="004B5EA2" w:rsidP="004B5E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ознайомити із історією становлення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терміна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"дискурс" і теоріями дискурсу;</w:t>
      </w:r>
    </w:p>
    <w:p w:rsidR="004B5EA2" w:rsidRDefault="004B5EA2" w:rsidP="004B5E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зʼясувати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специфіку літературознавчого та художньо-літературного дискурсів;</w:t>
      </w:r>
    </w:p>
    <w:p w:rsidR="004B5EA2" w:rsidRDefault="004B5EA2" w:rsidP="004B5E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поглибити та розширити знання студентів про основні літературознавчі поняття та закономірності;</w:t>
      </w:r>
    </w:p>
    <w:p w:rsidR="004B5EA2" w:rsidRDefault="004B5EA2" w:rsidP="004B5E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ознайомити із сучасними методами дискурсивного аналізу літературних текстів;</w:t>
      </w:r>
    </w:p>
    <w:p w:rsidR="004B5EA2" w:rsidRDefault="004B5EA2" w:rsidP="004B5E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97FAE">
        <w:rPr>
          <w:rFonts w:ascii="Times New Roman" w:hAnsi="Times New Roman" w:cs="Times New Roman"/>
          <w:iCs/>
          <w:sz w:val="28"/>
          <w:szCs w:val="28"/>
          <w:lang w:val="uk-UA"/>
        </w:rPr>
        <w:t>розвивати навички дискурсивного аналізу художніх текстів.</w:t>
      </w:r>
    </w:p>
    <w:p w:rsidR="004B5EA2" w:rsidRDefault="004B5EA2" w:rsidP="004B5E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B5EA2" w:rsidRDefault="004B5EA2" w:rsidP="004B5E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B5EA2">
        <w:rPr>
          <w:rFonts w:ascii="Times New Roman" w:hAnsi="Times New Roman" w:cs="Times New Roman"/>
          <w:b/>
          <w:sz w:val="28"/>
          <w:szCs w:val="28"/>
          <w:lang w:val="uk-UA" w:eastAsia="ru-RU"/>
        </w:rPr>
        <w:t>Курс пов’язаний</w:t>
      </w:r>
      <w:r w:rsidRPr="004B5E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такими дисциплінами як: "Вступ до літературознавства", "Теорія літератури", </w:t>
      </w:r>
      <w:r w:rsidRPr="004B5EA2">
        <w:rPr>
          <w:rFonts w:ascii="Times New Roman" w:hAnsi="Times New Roman" w:cs="Times New Roman"/>
          <w:bCs/>
          <w:spacing w:val="4"/>
          <w:sz w:val="28"/>
          <w:szCs w:val="28"/>
          <w:lang w:val="uk-UA"/>
        </w:rPr>
        <w:t xml:space="preserve">"Історія літературознавчих </w:t>
      </w:r>
      <w:proofErr w:type="spellStart"/>
      <w:r w:rsidRPr="004B5EA2">
        <w:rPr>
          <w:rFonts w:ascii="Times New Roman" w:hAnsi="Times New Roman" w:cs="Times New Roman"/>
          <w:bCs/>
          <w:spacing w:val="4"/>
          <w:sz w:val="28"/>
          <w:szCs w:val="28"/>
          <w:lang w:val="uk-UA"/>
        </w:rPr>
        <w:t>вчень</w:t>
      </w:r>
      <w:proofErr w:type="spellEnd"/>
      <w:r w:rsidRPr="004B5EA2">
        <w:rPr>
          <w:rFonts w:ascii="Times New Roman" w:hAnsi="Times New Roman" w:cs="Times New Roman"/>
          <w:bCs/>
          <w:spacing w:val="4"/>
          <w:sz w:val="28"/>
          <w:szCs w:val="28"/>
          <w:lang w:val="uk-UA"/>
        </w:rPr>
        <w:t>", "Л</w:t>
      </w:r>
      <w:r w:rsidRPr="004B5E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ітературознавчий аналіз художнього твору", "Історія української літератури", "Історія зарубіжної літератури", </w:t>
      </w:r>
      <w:bookmarkStart w:id="0" w:name="_GoBack"/>
      <w:bookmarkEnd w:id="0"/>
      <w:r w:rsidRPr="004B5EA2">
        <w:rPr>
          <w:rFonts w:ascii="Times New Roman" w:hAnsi="Times New Roman" w:cs="Times New Roman"/>
          <w:sz w:val="28"/>
          <w:szCs w:val="28"/>
          <w:lang w:val="uk-UA" w:eastAsia="ru-RU"/>
        </w:rPr>
        <w:t>"Філософія".</w:t>
      </w:r>
    </w:p>
    <w:p w:rsidR="004B5EA2" w:rsidRDefault="004B5EA2" w:rsidP="004B5E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B5EA2" w:rsidRDefault="004B5EA2" w:rsidP="004B5EA2">
      <w:pPr>
        <w:widowControl w:val="0"/>
        <w:tabs>
          <w:tab w:val="left" w:pos="1080"/>
          <w:tab w:val="left" w:pos="79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229C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 w:rsidRPr="006F22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F2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результаті вивчення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студенти повинні</w:t>
      </w:r>
    </w:p>
    <w:p w:rsidR="004B5EA2" w:rsidRPr="00644769" w:rsidRDefault="004B5EA2" w:rsidP="004B5EA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080"/>
          <w:tab w:val="left" w:pos="793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val="uk-UA" w:eastAsia="ru-RU"/>
        </w:rPr>
      </w:pPr>
      <w:r w:rsidRPr="00644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знати</w:t>
      </w:r>
      <w:r w:rsidRPr="00644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основні категорії та поняття літературознавчого дискурсу;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та принципи дискурсивного аналізу, особливості літературної комунікації;</w:t>
      </w:r>
    </w:p>
    <w:p w:rsidR="004B5EA2" w:rsidRPr="00C55C69" w:rsidRDefault="004B5EA2" w:rsidP="004B5EA2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080"/>
          <w:tab w:val="left" w:pos="793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5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уміти</w:t>
      </w:r>
      <w:r w:rsidRPr="00C55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вирізняти особливості типів дискурсу,   здійснювати дискурсивний аналіз художніх текстів,</w:t>
      </w:r>
      <w:r w:rsidRPr="00C55C69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</w:t>
      </w:r>
      <w:r w:rsidRPr="00C55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аналіз літературних фактів, явищ </w:t>
      </w:r>
      <w:r w:rsidRPr="00C55C69">
        <w:rPr>
          <w:rFonts w:ascii="Times New Roman" w:hAnsi="Times New Roman" w:cs="Times New Roman"/>
          <w:iCs/>
          <w:sz w:val="28"/>
          <w:szCs w:val="28"/>
          <w:lang w:val="uk-UA"/>
        </w:rPr>
        <w:t>в контексті теорії літературної комунікації.</w:t>
      </w:r>
    </w:p>
    <w:p w:rsidR="004B5EA2" w:rsidRDefault="004B5EA2" w:rsidP="004B5EA2">
      <w:pPr>
        <w:spacing w:after="0"/>
        <w:ind w:firstLineChars="201" w:firstLine="56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EA2" w:rsidRDefault="004B5EA2" w:rsidP="004B5EA2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FB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1F5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FB5">
        <w:rPr>
          <w:rFonts w:ascii="Times New Roman" w:hAnsi="Times New Roman" w:cs="Times New Roman"/>
          <w:b/>
          <w:sz w:val="28"/>
          <w:szCs w:val="28"/>
          <w:lang w:val="uk-UA"/>
        </w:rPr>
        <w:t>Зміст навчальної дисципліни за темами:</w:t>
      </w:r>
    </w:p>
    <w:p w:rsidR="00927EA8" w:rsidRPr="004066E6" w:rsidRDefault="00927EA8" w:rsidP="004B5EA2">
      <w:pPr>
        <w:ind w:firstLine="567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066E6">
        <w:rPr>
          <w:rFonts w:ascii="Times New Roman" w:hAnsi="Times New Roman" w:cs="Times New Roman"/>
          <w:bCs/>
          <w:sz w:val="28"/>
          <w:szCs w:val="24"/>
        </w:rPr>
        <w:t xml:space="preserve">Тема 1. 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>Літературний дискурс як естетично-комунікативний феномен.</w:t>
      </w:r>
      <w:r w:rsidRPr="004066E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Специфіка літературного дискурсу.</w:t>
      </w:r>
    </w:p>
    <w:p w:rsidR="00927EA8" w:rsidRPr="004066E6" w:rsidRDefault="00927EA8" w:rsidP="004B5EA2">
      <w:pPr>
        <w:ind w:firstLine="567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4066E6">
        <w:rPr>
          <w:rFonts w:ascii="Times New Roman" w:hAnsi="Times New Roman" w:cs="Times New Roman"/>
          <w:bCs/>
          <w:sz w:val="28"/>
          <w:szCs w:val="24"/>
        </w:rPr>
        <w:lastRenderedPageBreak/>
        <w:t>Тема 2.</w:t>
      </w:r>
      <w:r w:rsidRPr="004066E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066E6">
        <w:rPr>
          <w:rFonts w:ascii="Times New Roman" w:hAnsi="Times New Roman" w:cs="Times New Roman"/>
          <w:sz w:val="28"/>
          <w:szCs w:val="24"/>
          <w:lang w:val="uk-UA"/>
        </w:rPr>
        <w:t>Герменевтичний</w:t>
      </w:r>
      <w:proofErr w:type="spellEnd"/>
      <w:r w:rsidRPr="004066E6">
        <w:rPr>
          <w:rFonts w:ascii="Times New Roman" w:hAnsi="Times New Roman" w:cs="Times New Roman"/>
          <w:sz w:val="28"/>
          <w:szCs w:val="24"/>
          <w:lang w:val="uk-UA"/>
        </w:rPr>
        <w:t xml:space="preserve"> дискурс літературної комунікації</w:t>
      </w:r>
      <w:r w:rsidRPr="004066E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</w:t>
      </w:r>
    </w:p>
    <w:p w:rsidR="00927EA8" w:rsidRPr="004066E6" w:rsidRDefault="00927EA8" w:rsidP="004B5EA2">
      <w:pPr>
        <w:ind w:firstLine="567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066E6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 xml:space="preserve">Тема 3. 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>Феноменологічні методології вивчення літературного дискурсу</w:t>
      </w:r>
      <w:r w:rsidRPr="004066E6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927EA8" w:rsidRPr="004066E6" w:rsidRDefault="00927EA8" w:rsidP="004B5EA2">
      <w:pPr>
        <w:ind w:firstLine="567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066E6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 xml:space="preserve">Тема 4. 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>Основні засади рецептивної естетики</w:t>
      </w:r>
      <w:r w:rsidRPr="004066E6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927EA8" w:rsidRPr="004066E6" w:rsidRDefault="00927EA8" w:rsidP="004B5EA2">
      <w:pPr>
        <w:ind w:firstLine="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066E6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 xml:space="preserve">Тема 5. 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>Літературний дискурс крізь призму психоаналітичної критики</w:t>
      </w:r>
      <w:r w:rsidRPr="00406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27EA8" w:rsidRPr="004066E6" w:rsidRDefault="00927EA8" w:rsidP="004B5EA2">
      <w:pPr>
        <w:ind w:firstLine="567"/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</w:pPr>
      <w:r w:rsidRPr="004066E6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 xml:space="preserve">Тема 6. 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>Формальна школа та її роль у становленні теорії літератури</w:t>
      </w:r>
      <w:r w:rsidRPr="004066E6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>.</w:t>
      </w:r>
    </w:p>
    <w:p w:rsidR="00927EA8" w:rsidRPr="004066E6" w:rsidRDefault="00927EA8" w:rsidP="004B5EA2">
      <w:pPr>
        <w:ind w:firstLine="567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4066E6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 xml:space="preserve">Тема 7. 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>Структуралістський метод вивчення літературного дискурсу</w:t>
      </w:r>
      <w:r w:rsidRPr="004066E6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.</w:t>
      </w:r>
    </w:p>
    <w:p w:rsidR="00927EA8" w:rsidRPr="004066E6" w:rsidRDefault="00927EA8" w:rsidP="00927EA8">
      <w:pPr>
        <w:ind w:firstLine="567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066E6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 xml:space="preserve">Тема 8. 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>Семіотичний аналіз літературного дискурсу</w:t>
      </w:r>
    </w:p>
    <w:p w:rsidR="00927EA8" w:rsidRPr="004066E6" w:rsidRDefault="00927EA8" w:rsidP="004B5EA2">
      <w:pPr>
        <w:ind w:firstLine="567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4066E6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 xml:space="preserve">Тема 9. </w:t>
      </w:r>
      <w:proofErr w:type="spellStart"/>
      <w:r w:rsidRPr="004066E6">
        <w:rPr>
          <w:rFonts w:ascii="Times New Roman" w:hAnsi="Times New Roman" w:cs="Times New Roman"/>
          <w:sz w:val="28"/>
          <w:szCs w:val="24"/>
          <w:lang w:val="uk-UA"/>
        </w:rPr>
        <w:t>Постструктуралізм</w:t>
      </w:r>
      <w:proofErr w:type="spellEnd"/>
      <w:r w:rsidRPr="004066E6">
        <w:rPr>
          <w:rFonts w:ascii="Times New Roman" w:hAnsi="Times New Roman" w:cs="Times New Roman"/>
          <w:sz w:val="28"/>
          <w:szCs w:val="24"/>
          <w:lang w:val="uk-UA"/>
        </w:rPr>
        <w:t xml:space="preserve"> і </w:t>
      </w:r>
      <w:proofErr w:type="spellStart"/>
      <w:r w:rsidRPr="004066E6">
        <w:rPr>
          <w:rFonts w:ascii="Times New Roman" w:hAnsi="Times New Roman" w:cs="Times New Roman"/>
          <w:sz w:val="28"/>
          <w:szCs w:val="24"/>
          <w:lang w:val="uk-UA"/>
        </w:rPr>
        <w:t>деконструкція</w:t>
      </w:r>
      <w:proofErr w:type="spellEnd"/>
      <w:r w:rsidRPr="004066E6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.</w:t>
      </w:r>
    </w:p>
    <w:p w:rsidR="00927EA8" w:rsidRPr="004066E6" w:rsidRDefault="00927EA8" w:rsidP="004B5EA2">
      <w:pPr>
        <w:ind w:firstLine="567"/>
        <w:rPr>
          <w:rFonts w:ascii="Times New Roman" w:hAnsi="Times New Roman" w:cs="Times New Roman"/>
          <w:sz w:val="28"/>
          <w:szCs w:val="24"/>
          <w:lang w:val="uk-UA"/>
        </w:rPr>
      </w:pPr>
      <w:r w:rsidRPr="004066E6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Тема 10. 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 xml:space="preserve">Теорія </w:t>
      </w:r>
      <w:proofErr w:type="spellStart"/>
      <w:r w:rsidRPr="004066E6">
        <w:rPr>
          <w:rFonts w:ascii="Times New Roman" w:hAnsi="Times New Roman" w:cs="Times New Roman"/>
          <w:sz w:val="28"/>
          <w:szCs w:val="24"/>
          <w:lang w:val="uk-UA"/>
        </w:rPr>
        <w:t>діалогізму</w:t>
      </w:r>
      <w:proofErr w:type="spellEnd"/>
      <w:r w:rsidRPr="004066E6">
        <w:rPr>
          <w:rFonts w:ascii="Times New Roman" w:hAnsi="Times New Roman" w:cs="Times New Roman"/>
          <w:sz w:val="28"/>
          <w:szCs w:val="24"/>
          <w:lang w:val="uk-UA"/>
        </w:rPr>
        <w:t xml:space="preserve"> та  </w:t>
      </w:r>
      <w:proofErr w:type="spellStart"/>
      <w:r w:rsidRPr="004066E6">
        <w:rPr>
          <w:rFonts w:ascii="Times New Roman" w:hAnsi="Times New Roman" w:cs="Times New Roman"/>
          <w:sz w:val="28"/>
          <w:szCs w:val="24"/>
          <w:lang w:val="uk-UA"/>
        </w:rPr>
        <w:t>інтертекстуальності</w:t>
      </w:r>
      <w:proofErr w:type="spellEnd"/>
      <w:r w:rsidRPr="004066E6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27EA8" w:rsidRPr="004066E6" w:rsidRDefault="00927EA8" w:rsidP="004B5EA2">
      <w:pPr>
        <w:ind w:firstLine="567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4066E6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Тема 11. 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>Феміністична критика та гендерний дискурс</w:t>
      </w:r>
      <w:r w:rsidRPr="004066E6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.</w:t>
      </w:r>
    </w:p>
    <w:p w:rsidR="00927EA8" w:rsidRPr="004066E6" w:rsidRDefault="00927EA8" w:rsidP="004B5EA2">
      <w:pPr>
        <w:ind w:firstLine="567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4066E6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Тема 12. 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>Літературознавчий дискурс генетичної критики</w:t>
      </w:r>
      <w:r w:rsidRPr="004066E6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.</w:t>
      </w:r>
    </w:p>
    <w:p w:rsidR="004066E6" w:rsidRPr="004066E6" w:rsidRDefault="004066E6" w:rsidP="004066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066E6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Тема 13. 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>Новий історизм і культурний матеріалізм.</w:t>
      </w:r>
    </w:p>
    <w:p w:rsidR="004066E6" w:rsidRPr="004066E6" w:rsidRDefault="004066E6" w:rsidP="004066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066E6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Тема 14. </w:t>
      </w:r>
      <w:proofErr w:type="spellStart"/>
      <w:r w:rsidRPr="004066E6">
        <w:rPr>
          <w:rFonts w:ascii="Times New Roman" w:hAnsi="Times New Roman" w:cs="Times New Roman"/>
          <w:sz w:val="28"/>
          <w:szCs w:val="24"/>
          <w:lang w:val="uk-UA"/>
        </w:rPr>
        <w:t>Наратологія</w:t>
      </w:r>
      <w:proofErr w:type="spellEnd"/>
      <w:r w:rsidRPr="004066E6">
        <w:rPr>
          <w:rFonts w:ascii="Times New Roman" w:hAnsi="Times New Roman" w:cs="Times New Roman"/>
          <w:sz w:val="28"/>
          <w:szCs w:val="24"/>
          <w:lang w:val="uk-UA"/>
        </w:rPr>
        <w:t xml:space="preserve"> як одна із провідних </w:t>
      </w:r>
      <w:proofErr w:type="spellStart"/>
      <w:r w:rsidRPr="004066E6">
        <w:rPr>
          <w:rFonts w:ascii="Times New Roman" w:hAnsi="Times New Roman" w:cs="Times New Roman"/>
          <w:sz w:val="28"/>
          <w:szCs w:val="24"/>
          <w:lang w:val="uk-UA"/>
        </w:rPr>
        <w:t>методологій</w:t>
      </w:r>
      <w:proofErr w:type="spellEnd"/>
      <w:r w:rsidRPr="004066E6">
        <w:rPr>
          <w:rFonts w:ascii="Times New Roman" w:hAnsi="Times New Roman" w:cs="Times New Roman"/>
          <w:sz w:val="28"/>
          <w:szCs w:val="24"/>
          <w:lang w:val="uk-UA"/>
        </w:rPr>
        <w:t xml:space="preserve"> сучасного літературознавства</w:t>
      </w:r>
      <w:r w:rsidRPr="004066E6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.</w:t>
      </w:r>
    </w:p>
    <w:p w:rsidR="00927EA8" w:rsidRPr="004066E6" w:rsidRDefault="004066E6" w:rsidP="004B5EA2">
      <w:pPr>
        <w:ind w:firstLine="567"/>
        <w:rPr>
          <w:rFonts w:ascii="Times New Roman" w:hAnsi="Times New Roman" w:cs="Times New Roman"/>
          <w:sz w:val="28"/>
          <w:szCs w:val="24"/>
          <w:lang w:val="uk-UA"/>
        </w:rPr>
      </w:pPr>
      <w:r w:rsidRPr="004066E6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Тема 15. 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>Стилістична критика як метод дослідження літературного дискурсу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4066E6" w:rsidRDefault="004066E6" w:rsidP="004B5EA2">
      <w:pPr>
        <w:ind w:firstLine="567"/>
        <w:rPr>
          <w:rFonts w:ascii="Times New Roman" w:hAnsi="Times New Roman" w:cs="Times New Roman"/>
          <w:sz w:val="28"/>
          <w:szCs w:val="24"/>
          <w:lang w:val="uk-UA"/>
        </w:rPr>
      </w:pPr>
      <w:r w:rsidRPr="004066E6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Тема 16. </w:t>
      </w:r>
      <w:r w:rsidRPr="004066E6">
        <w:rPr>
          <w:rFonts w:ascii="Times New Roman" w:hAnsi="Times New Roman" w:cs="Times New Roman"/>
          <w:sz w:val="28"/>
          <w:szCs w:val="24"/>
          <w:lang w:val="uk-UA"/>
        </w:rPr>
        <w:t xml:space="preserve">Міждисциплінарні тенденції літературознавчого дискурсу. </w:t>
      </w:r>
    </w:p>
    <w:p w:rsidR="004066E6" w:rsidRDefault="004066E6" w:rsidP="004B5EA2">
      <w:pPr>
        <w:ind w:firstLine="567"/>
        <w:rPr>
          <w:rFonts w:ascii="Times New Roman" w:hAnsi="Times New Roman" w:cs="Times New Roman"/>
          <w:sz w:val="28"/>
          <w:szCs w:val="24"/>
          <w:lang w:val="uk-UA"/>
        </w:rPr>
      </w:pPr>
    </w:p>
    <w:p w:rsidR="004B5EA2" w:rsidRPr="00955E99" w:rsidRDefault="004B5EA2" w:rsidP="004B5EA2">
      <w:pPr>
        <w:ind w:firstLine="567"/>
        <w:rPr>
          <w:rFonts w:ascii="Times New Roman" w:hAnsi="Times New Roman" w:cs="Times New Roman"/>
          <w:b/>
          <w:sz w:val="28"/>
        </w:rPr>
      </w:pPr>
      <w:r w:rsidRPr="00955E99">
        <w:rPr>
          <w:rFonts w:ascii="Times New Roman" w:hAnsi="Times New Roman" w:cs="Times New Roman"/>
          <w:b/>
          <w:sz w:val="28"/>
        </w:rPr>
        <w:t xml:space="preserve">4. </w:t>
      </w:r>
      <w:proofErr w:type="spellStart"/>
      <w:r w:rsidRPr="00955E99">
        <w:rPr>
          <w:rFonts w:ascii="Times New Roman" w:hAnsi="Times New Roman" w:cs="Times New Roman"/>
          <w:b/>
          <w:sz w:val="28"/>
        </w:rPr>
        <w:t>Обсяг</w:t>
      </w:r>
      <w:proofErr w:type="spellEnd"/>
      <w:r w:rsidRPr="00955E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55E99">
        <w:rPr>
          <w:rFonts w:ascii="Times New Roman" w:hAnsi="Times New Roman" w:cs="Times New Roman"/>
          <w:b/>
          <w:sz w:val="28"/>
        </w:rPr>
        <w:t>вивчення</w:t>
      </w:r>
      <w:proofErr w:type="spellEnd"/>
      <w:r w:rsidRPr="00955E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55E99">
        <w:rPr>
          <w:rFonts w:ascii="Times New Roman" w:hAnsi="Times New Roman" w:cs="Times New Roman"/>
          <w:b/>
          <w:sz w:val="28"/>
        </w:rPr>
        <w:t>навчальної</w:t>
      </w:r>
      <w:proofErr w:type="spellEnd"/>
      <w:r w:rsidRPr="00955E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55E99">
        <w:rPr>
          <w:rFonts w:ascii="Times New Roman" w:hAnsi="Times New Roman" w:cs="Times New Roman"/>
          <w:b/>
          <w:sz w:val="28"/>
        </w:rPr>
        <w:t>дисципліни</w:t>
      </w:r>
      <w:proofErr w:type="spellEnd"/>
      <w:r w:rsidRPr="00955E99">
        <w:rPr>
          <w:rFonts w:ascii="Times New Roman" w:hAnsi="Times New Roman" w:cs="Times New Roman"/>
          <w:b/>
          <w:sz w:val="28"/>
        </w:rPr>
        <w:t>:</w:t>
      </w:r>
    </w:p>
    <w:p w:rsidR="004B5EA2" w:rsidRPr="007F40A0" w:rsidRDefault="004B5EA2" w:rsidP="004B5E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5E99">
        <w:rPr>
          <w:rFonts w:ascii="Times New Roman" w:hAnsi="Times New Roman" w:cs="Times New Roman"/>
          <w:sz w:val="28"/>
          <w:szCs w:val="28"/>
        </w:rPr>
        <w:t>4</w:t>
      </w:r>
      <w:r w:rsidRPr="00955E99">
        <w:rPr>
          <w:rFonts w:ascii="Times New Roman" w:hAnsi="Times New Roman" w:cs="Times New Roman"/>
          <w:sz w:val="28"/>
          <w:szCs w:val="28"/>
          <w:lang w:val="uk-UA"/>
        </w:rPr>
        <w:t xml:space="preserve"> кредити </w:t>
      </w:r>
      <w:r w:rsidRPr="00955E99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955E99">
        <w:rPr>
          <w:rFonts w:ascii="Times New Roman" w:hAnsi="Times New Roman" w:cs="Times New Roman"/>
          <w:sz w:val="28"/>
          <w:szCs w:val="28"/>
          <w:lang w:val="uk-UA"/>
        </w:rPr>
        <w:t xml:space="preserve">, всього </w:t>
      </w:r>
      <w:r w:rsidRPr="00955E99">
        <w:rPr>
          <w:rFonts w:ascii="Times New Roman" w:hAnsi="Times New Roman" w:cs="Times New Roman"/>
          <w:sz w:val="28"/>
          <w:szCs w:val="28"/>
        </w:rPr>
        <w:t>120</w:t>
      </w:r>
      <w:r w:rsidRPr="00955E99">
        <w:rPr>
          <w:rFonts w:ascii="Times New Roman" w:hAnsi="Times New Roman" w:cs="Times New Roman"/>
          <w:sz w:val="28"/>
          <w:szCs w:val="28"/>
          <w:lang w:val="uk-UA"/>
        </w:rPr>
        <w:t xml:space="preserve"> год., з них: – 40 год. аудиторних: 24 год. лекційних, 16 год. практичних занять, 80 год. самостійної роботи.</w:t>
      </w:r>
    </w:p>
    <w:p w:rsidR="004B5EA2" w:rsidRPr="00973A56" w:rsidRDefault="004B5EA2" w:rsidP="004B5EA2">
      <w:pPr>
        <w:spacing w:after="0"/>
        <w:ind w:firstLineChars="201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973A56">
        <w:rPr>
          <w:rFonts w:ascii="Times New Roman" w:hAnsi="Times New Roman" w:cs="Times New Roman"/>
          <w:b/>
          <w:sz w:val="28"/>
          <w:szCs w:val="28"/>
          <w:lang w:val="uk-UA"/>
        </w:rPr>
        <w:t>Форма підсумкового контролю</w:t>
      </w:r>
      <w:r w:rsidRPr="00973A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973A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5EA2" w:rsidRDefault="004B5EA2" w:rsidP="004B5E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B5EA2" w:rsidRDefault="004B5EA2" w:rsidP="004B5EA2">
      <w:pPr>
        <w:spacing w:after="0"/>
        <w:ind w:firstLineChars="201" w:firstLine="563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556AFA">
        <w:rPr>
          <w:rFonts w:ascii="Times New Roman" w:hAnsi="Times New Roman" w:cs="Times New Roman"/>
          <w:b/>
          <w:sz w:val="28"/>
          <w:lang w:val="uk-UA"/>
        </w:rPr>
        <w:t>6. Інформація про науково-педагогічних працівників, які забезпечуватимуть викладання цієї навчальної дисципліни: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0877E5">
        <w:rPr>
          <w:rFonts w:ascii="Times New Roman" w:hAnsi="Times New Roman" w:cs="Times New Roman"/>
          <w:color w:val="111111"/>
          <w:sz w:val="28"/>
          <w:szCs w:val="28"/>
          <w:lang w:val="uk-UA"/>
        </w:rPr>
        <w:t>Волковинська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 </w:t>
      </w:r>
      <w:r w:rsidRPr="000877E5">
        <w:rPr>
          <w:rFonts w:ascii="Times New Roman" w:hAnsi="Times New Roman" w:cs="Times New Roman"/>
          <w:color w:val="111111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В</w:t>
      </w:r>
      <w:r w:rsidRPr="000877E5">
        <w:rPr>
          <w:rFonts w:ascii="Times New Roman" w:hAnsi="Times New Roman" w:cs="Times New Roman"/>
          <w:color w:val="11111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, </w:t>
      </w:r>
      <w:proofErr w:type="spellStart"/>
      <w:r w:rsidRPr="000877E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0877E5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. </w:t>
      </w:r>
      <w:proofErr w:type="spellStart"/>
      <w:r w:rsidRPr="000877E5">
        <w:rPr>
          <w:rFonts w:ascii="Times New Roman" w:hAnsi="Times New Roman" w:cs="Times New Roman"/>
          <w:color w:val="111111"/>
          <w:sz w:val="28"/>
          <w:szCs w:val="28"/>
          <w:lang w:val="uk-UA"/>
        </w:rPr>
        <w:t>філол</w:t>
      </w:r>
      <w:proofErr w:type="spellEnd"/>
      <w:r w:rsidRPr="000877E5">
        <w:rPr>
          <w:rFonts w:ascii="Times New Roman" w:hAnsi="Times New Roman" w:cs="Times New Roman"/>
          <w:color w:val="111111"/>
          <w:sz w:val="28"/>
          <w:szCs w:val="28"/>
          <w:lang w:val="uk-UA"/>
        </w:rPr>
        <w:t>. наук, старший викладач кафедри історії української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літератури та компаративістики.</w:t>
      </w:r>
    </w:p>
    <w:p w:rsidR="004B5EA2" w:rsidRDefault="004B5EA2" w:rsidP="004B5E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EA2" w:rsidRPr="00973A56" w:rsidRDefault="004B5EA2" w:rsidP="004B5EA2">
      <w:pPr>
        <w:spacing w:after="0"/>
        <w:ind w:firstLineChars="201" w:firstLine="56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973A56">
        <w:rPr>
          <w:rFonts w:ascii="Times New Roman" w:hAnsi="Times New Roman" w:cs="Times New Roman"/>
          <w:b/>
          <w:sz w:val="28"/>
          <w:szCs w:val="28"/>
          <w:lang w:val="uk-UA"/>
        </w:rPr>
        <w:t>Перелік основної літератури:</w:t>
      </w:r>
    </w:p>
    <w:p w:rsidR="004B5EA2" w:rsidRDefault="004B5EA2" w:rsidP="004B5E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Антологія світової літературно-критичної думки ХХ ст. / [за ред. М. Зубрицької].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Львів : Літопис, 2001. – 832 с.</w:t>
      </w:r>
    </w:p>
    <w:p w:rsidR="004B5EA2" w:rsidRPr="009A3F75" w:rsidRDefault="004B5EA2" w:rsidP="004B5E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B5EA2">
        <w:rPr>
          <w:rFonts w:ascii="Times New Roman" w:hAnsi="Times New Roman" w:cs="Times New Roman"/>
          <w:sz w:val="28"/>
          <w:szCs w:val="28"/>
          <w:lang w:val="uk-UA"/>
        </w:rPr>
        <w:t>Борботько</w:t>
      </w:r>
      <w:proofErr w:type="spellEnd"/>
      <w:r w:rsidRPr="004B5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F75">
        <w:rPr>
          <w:rFonts w:ascii="Times New Roman" w:hAnsi="Times New Roman" w:cs="Times New Roman"/>
          <w:sz w:val="28"/>
          <w:szCs w:val="28"/>
        </w:rPr>
        <w:t xml:space="preserve">В. Г. Принципы формирования дискурса: От психолингвистики к </w:t>
      </w:r>
      <w:proofErr w:type="spellStart"/>
      <w:r w:rsidRPr="009A3F75">
        <w:rPr>
          <w:rFonts w:ascii="Times New Roman" w:hAnsi="Times New Roman" w:cs="Times New Roman"/>
          <w:sz w:val="28"/>
          <w:szCs w:val="28"/>
        </w:rPr>
        <w:t>лингвосинергетике</w:t>
      </w:r>
      <w:proofErr w:type="spellEnd"/>
      <w:r w:rsidRPr="009A3F75">
        <w:rPr>
          <w:rFonts w:ascii="Times New Roman" w:hAnsi="Times New Roman" w:cs="Times New Roman"/>
          <w:sz w:val="28"/>
          <w:szCs w:val="28"/>
        </w:rPr>
        <w:t xml:space="preserve"> / В. Г. </w:t>
      </w:r>
      <w:proofErr w:type="spellStart"/>
      <w:r w:rsidRPr="009A3F75">
        <w:rPr>
          <w:rFonts w:ascii="Times New Roman" w:hAnsi="Times New Roman" w:cs="Times New Roman"/>
          <w:sz w:val="28"/>
          <w:szCs w:val="28"/>
        </w:rPr>
        <w:t>Борботько</w:t>
      </w:r>
      <w:proofErr w:type="spellEnd"/>
      <w:r w:rsidRPr="009A3F75">
        <w:rPr>
          <w:rFonts w:ascii="Times New Roman" w:hAnsi="Times New Roman" w:cs="Times New Roman"/>
          <w:sz w:val="28"/>
          <w:szCs w:val="28"/>
        </w:rPr>
        <w:t xml:space="preserve">. – Изд. 4-е. – </w:t>
      </w:r>
      <w:proofErr w:type="gramStart"/>
      <w:r w:rsidRPr="009A3F7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A3F75">
        <w:rPr>
          <w:rFonts w:ascii="Times New Roman" w:hAnsi="Times New Roman" w:cs="Times New Roman"/>
          <w:sz w:val="28"/>
          <w:szCs w:val="28"/>
        </w:rPr>
        <w:t xml:space="preserve"> Книжный дом "ЛИБОКОМ", 2011. – 288 с.</w:t>
      </w:r>
    </w:p>
    <w:p w:rsidR="004B5EA2" w:rsidRPr="00F211D5" w:rsidRDefault="004B5EA2" w:rsidP="004B5E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Дейк</w:t>
      </w:r>
      <w:proofErr w:type="spellEnd"/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А. ван. </w:t>
      </w:r>
      <w:proofErr w:type="spellStart"/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</w:t>
      </w:r>
      <w:proofErr w:type="spellEnd"/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Познание</w:t>
      </w:r>
      <w:proofErr w:type="spellEnd"/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Коммуникация</w:t>
      </w:r>
      <w:proofErr w:type="spellEnd"/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пер. с </w:t>
      </w:r>
      <w:proofErr w:type="spellStart"/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</w:t>
      </w:r>
      <w:proofErr w:type="spellEnd"/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‒ </w:t>
      </w:r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М.: </w:t>
      </w:r>
      <w:proofErr w:type="spellStart"/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Прогресс</w:t>
      </w:r>
      <w:proofErr w:type="spellEnd"/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1989.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‒ </w:t>
      </w:r>
      <w:r w:rsidRPr="00F2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307 с.</w:t>
      </w:r>
    </w:p>
    <w:p w:rsidR="004B5EA2" w:rsidRPr="009A3F75" w:rsidRDefault="004B5EA2" w:rsidP="004B5E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3F75">
        <w:rPr>
          <w:rFonts w:ascii="Times New Roman" w:hAnsi="Times New Roman" w:cs="Times New Roman"/>
          <w:sz w:val="28"/>
          <w:szCs w:val="28"/>
        </w:rPr>
        <w:t>Йоргансен</w:t>
      </w:r>
      <w:proofErr w:type="spellEnd"/>
      <w:r w:rsidRPr="009A3F75">
        <w:rPr>
          <w:rFonts w:ascii="Times New Roman" w:hAnsi="Times New Roman" w:cs="Times New Roman"/>
          <w:sz w:val="28"/>
          <w:szCs w:val="28"/>
        </w:rPr>
        <w:t xml:space="preserve"> М. В., Филипс Л. Дж. Дискурс</w:t>
      </w:r>
      <w:r>
        <w:rPr>
          <w:rFonts w:ascii="Times New Roman" w:hAnsi="Times New Roman" w:cs="Times New Roman"/>
          <w:sz w:val="28"/>
          <w:szCs w:val="28"/>
        </w:rPr>
        <w:t>-анализ. Теория и метод / М. В. </w:t>
      </w:r>
      <w:proofErr w:type="spellStart"/>
      <w:r w:rsidRPr="009A3F75">
        <w:rPr>
          <w:rFonts w:ascii="Times New Roman" w:hAnsi="Times New Roman" w:cs="Times New Roman"/>
          <w:sz w:val="28"/>
          <w:szCs w:val="28"/>
        </w:rPr>
        <w:t>Йоргансен</w:t>
      </w:r>
      <w:proofErr w:type="spellEnd"/>
      <w:r w:rsidRPr="009A3F75">
        <w:rPr>
          <w:rFonts w:ascii="Times New Roman" w:hAnsi="Times New Roman" w:cs="Times New Roman"/>
          <w:sz w:val="28"/>
          <w:szCs w:val="28"/>
        </w:rPr>
        <w:t xml:space="preserve">, Л. Дж. Филипс. – 2-е изд., </w:t>
      </w:r>
      <w:proofErr w:type="spellStart"/>
      <w:r w:rsidRPr="009A3F7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A3F7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A3F75">
        <w:rPr>
          <w:rFonts w:ascii="Times New Roman" w:hAnsi="Times New Roman" w:cs="Times New Roman"/>
          <w:sz w:val="28"/>
          <w:szCs w:val="28"/>
        </w:rPr>
        <w:t>Х. :</w:t>
      </w:r>
      <w:proofErr w:type="gramEnd"/>
      <w:r w:rsidRPr="009A3F75">
        <w:rPr>
          <w:rFonts w:ascii="Times New Roman" w:hAnsi="Times New Roman" w:cs="Times New Roman"/>
          <w:sz w:val="28"/>
          <w:szCs w:val="28"/>
        </w:rPr>
        <w:t xml:space="preserve"> Изд-во "Гуманитарный центр", 2008. – 352 с.</w:t>
      </w:r>
    </w:p>
    <w:p w:rsidR="004B5EA2" w:rsidRPr="00F211D5" w:rsidRDefault="004B5EA2" w:rsidP="004B5E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F75">
        <w:rPr>
          <w:rFonts w:ascii="Times New Roman" w:hAnsi="Times New Roman" w:cs="Times New Roman"/>
          <w:sz w:val="28"/>
          <w:szCs w:val="28"/>
        </w:rPr>
        <w:t xml:space="preserve">Квадратура смысла: Французская школа анализа дискурса. – </w:t>
      </w:r>
      <w:proofErr w:type="gramStart"/>
      <w:r w:rsidRPr="009A3F7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A3F75">
        <w:rPr>
          <w:rFonts w:ascii="Times New Roman" w:hAnsi="Times New Roman" w:cs="Times New Roman"/>
          <w:sz w:val="28"/>
          <w:szCs w:val="28"/>
        </w:rPr>
        <w:t xml:space="preserve"> ОАО ИГ "Прогресс", 1999. – 416 с.</w:t>
      </w:r>
    </w:p>
    <w:p w:rsidR="004B5EA2" w:rsidRPr="00FD7CD2" w:rsidRDefault="004B5EA2" w:rsidP="004B5E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3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Павличко</w:t>
      </w:r>
      <w:proofErr w:type="spellEnd"/>
      <w:r w:rsidRPr="009A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Дискурс </w:t>
      </w:r>
      <w:proofErr w:type="spellStart"/>
      <w:r w:rsidRPr="009A3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модернізму</w:t>
      </w:r>
      <w:proofErr w:type="spellEnd"/>
      <w:r w:rsidRPr="009A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A3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9A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3F7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монографія / Соломія Павличко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‒</w:t>
      </w:r>
      <w:r w:rsidRPr="0042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2-ге вид., </w:t>
      </w:r>
      <w:proofErr w:type="spellStart"/>
      <w:r w:rsidRPr="0042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перероб</w:t>
      </w:r>
      <w:proofErr w:type="spellEnd"/>
      <w:r w:rsidRPr="0042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 доп.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‒</w:t>
      </w:r>
      <w:r w:rsidRPr="0042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2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К.:</w:t>
      </w:r>
      <w:proofErr w:type="spellStart"/>
      <w:r w:rsidRPr="0042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Либідь</w:t>
      </w:r>
      <w:proofErr w:type="spellEnd"/>
      <w:proofErr w:type="gramEnd"/>
      <w:r w:rsidRPr="0042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1999.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‒</w:t>
      </w:r>
      <w:r w:rsidRPr="0042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447 с.</w:t>
      </w:r>
    </w:p>
    <w:p w:rsidR="004B5EA2" w:rsidRPr="00427134" w:rsidRDefault="004B5EA2" w:rsidP="004B5E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44"/>
          <w:szCs w:val="28"/>
          <w:lang w:val="uk-UA" w:eastAsia="ru-RU"/>
        </w:rPr>
      </w:pPr>
      <w:r w:rsidRPr="0042713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Папуша І. Між розповіддю і дискурсом: українська літе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ратура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наративній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перспективі </w:t>
      </w:r>
      <w:r w:rsidRPr="0042713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/ І. Папуша //Наукові записки Тернопільського державного педагогічного університету імені Володимира Гнатюка. — Тернопіль: Редакційно-видавничий відділ ТДПУ, 1999. — Серія: Літературознавство. — </w:t>
      </w:r>
      <w:proofErr w:type="spellStart"/>
      <w:r w:rsidRPr="0042713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Вип</w:t>
      </w:r>
      <w:proofErr w:type="spellEnd"/>
      <w:r w:rsidRPr="0042713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. 5. — С. 67-71.</w:t>
      </w:r>
    </w:p>
    <w:p w:rsidR="004B5EA2" w:rsidRPr="00427134" w:rsidRDefault="004B5EA2" w:rsidP="004B5E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2713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Почепцов</w:t>
      </w:r>
      <w:proofErr w:type="spellEnd"/>
      <w:r w:rsidRPr="0042713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Г.Г. Теорія</w:t>
      </w:r>
      <w:r w:rsidRPr="004271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713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комунікації</w:t>
      </w:r>
      <w:r w:rsidRPr="00427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427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427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27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427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/ Г. Г. </w:t>
      </w:r>
      <w:proofErr w:type="spellStart"/>
      <w:r w:rsidRPr="00427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Почепцов</w:t>
      </w:r>
      <w:proofErr w:type="spellEnd"/>
      <w:r w:rsidRPr="00427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‒</w:t>
      </w:r>
      <w:r w:rsidRPr="00427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2-ге вид., </w:t>
      </w:r>
      <w:proofErr w:type="spellStart"/>
      <w:r w:rsidRPr="00427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доповн</w:t>
      </w:r>
      <w:proofErr w:type="spellEnd"/>
      <w:r w:rsidRPr="00427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‒</w:t>
      </w:r>
      <w:r w:rsidRPr="00427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К. : Київ. ун-т, 1999.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‒</w:t>
      </w:r>
      <w:r w:rsidRPr="00427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306 с.</w:t>
      </w:r>
      <w:r w:rsidRPr="00427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5EA2" w:rsidRDefault="004B5EA2" w:rsidP="004B5E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F75">
        <w:rPr>
          <w:rFonts w:ascii="Times New Roman" w:hAnsi="Times New Roman" w:cs="Times New Roman"/>
          <w:sz w:val="28"/>
          <w:szCs w:val="28"/>
        </w:rPr>
        <w:t>Современные теории дискурса: опыт классификаций (Серия "</w:t>
      </w:r>
      <w:proofErr w:type="spellStart"/>
      <w:r w:rsidRPr="009A3F75">
        <w:rPr>
          <w:rFonts w:ascii="Times New Roman" w:hAnsi="Times New Roman" w:cs="Times New Roman"/>
          <w:sz w:val="28"/>
          <w:szCs w:val="28"/>
        </w:rPr>
        <w:t>Дискурсология</w:t>
      </w:r>
      <w:proofErr w:type="spellEnd"/>
      <w:r w:rsidRPr="009A3F75">
        <w:rPr>
          <w:rFonts w:ascii="Times New Roman" w:hAnsi="Times New Roman" w:cs="Times New Roman"/>
          <w:sz w:val="28"/>
          <w:szCs w:val="28"/>
        </w:rPr>
        <w:t xml:space="preserve">"). – </w:t>
      </w:r>
      <w:proofErr w:type="gramStart"/>
      <w:r w:rsidRPr="009A3F7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9A3F75">
        <w:rPr>
          <w:rFonts w:ascii="Times New Roman" w:hAnsi="Times New Roman" w:cs="Times New Roman"/>
          <w:sz w:val="28"/>
          <w:szCs w:val="28"/>
        </w:rPr>
        <w:t xml:space="preserve"> Издательский Дом "Дискурс-Пи", 2006. – 177 с.</w:t>
      </w:r>
    </w:p>
    <w:p w:rsidR="004B5EA2" w:rsidRPr="00F211D5" w:rsidRDefault="004B5EA2" w:rsidP="004B5EA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1D5">
        <w:rPr>
          <w:rFonts w:ascii="Times New Roman" w:hAnsi="Times New Roman" w:cs="Times New Roman"/>
          <w:bCs/>
          <w:sz w:val="28"/>
          <w:szCs w:val="18"/>
          <w:shd w:val="clear" w:color="auto" w:fill="FFFFFF"/>
        </w:rPr>
        <w:t>Тюпа В.И.</w:t>
      </w:r>
      <w:r w:rsidRPr="00F211D5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 Художественный дискурс (Введение в теорию литературы) / </w:t>
      </w:r>
      <w:proofErr w:type="spellStart"/>
      <w:r w:rsidRPr="00F211D5">
        <w:rPr>
          <w:rFonts w:ascii="Times New Roman" w:hAnsi="Times New Roman" w:cs="Times New Roman"/>
          <w:sz w:val="28"/>
          <w:szCs w:val="18"/>
          <w:shd w:val="clear" w:color="auto" w:fill="FFFFFF"/>
        </w:rPr>
        <w:t>В.И.Тюпа</w:t>
      </w:r>
      <w:proofErr w:type="spellEnd"/>
      <w:r w:rsidRPr="00F211D5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‒</w:t>
      </w:r>
      <w:r w:rsidRPr="00F211D5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Тверь: </w:t>
      </w:r>
      <w:proofErr w:type="spellStart"/>
      <w:r w:rsidRPr="00F211D5">
        <w:rPr>
          <w:rFonts w:ascii="Times New Roman" w:hAnsi="Times New Roman" w:cs="Times New Roman"/>
          <w:sz w:val="28"/>
          <w:szCs w:val="18"/>
          <w:shd w:val="clear" w:color="auto" w:fill="FFFFFF"/>
        </w:rPr>
        <w:t>Твер</w:t>
      </w:r>
      <w:proofErr w:type="spellEnd"/>
      <w:r w:rsidRPr="00F211D5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. гос. ун-т, 2002. 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‒</w:t>
      </w:r>
      <w:r w:rsidRPr="00F211D5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80 с.</w:t>
      </w:r>
    </w:p>
    <w:p w:rsidR="004B5EA2" w:rsidRPr="00F211D5" w:rsidRDefault="004B5EA2" w:rsidP="004B5EA2">
      <w:pPr>
        <w:spacing w:after="0"/>
        <w:ind w:firstLineChars="201" w:firstLine="884"/>
        <w:jc w:val="both"/>
        <w:rPr>
          <w:rFonts w:ascii="Times New Roman" w:hAnsi="Times New Roman" w:cs="Times New Roman"/>
          <w:sz w:val="44"/>
          <w:szCs w:val="28"/>
          <w:lang w:val="uk-UA"/>
        </w:rPr>
      </w:pPr>
    </w:p>
    <w:p w:rsidR="004B5EA2" w:rsidRPr="004B5EA2" w:rsidRDefault="004B5EA2" w:rsidP="004B5E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B5EA2" w:rsidRPr="00497FAE" w:rsidRDefault="004B5EA2" w:rsidP="004B5EA2">
      <w:pPr>
        <w:pStyle w:val="a3"/>
        <w:spacing w:after="0"/>
        <w:ind w:left="128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4B5EA2" w:rsidRPr="005E2A53" w:rsidRDefault="004B5EA2" w:rsidP="004B5EA2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F5C2C" w:rsidRPr="004B5EA2" w:rsidRDefault="005F5C2C" w:rsidP="004B5EA2">
      <w:pPr>
        <w:jc w:val="both"/>
        <w:rPr>
          <w:lang w:val="uk-UA"/>
        </w:rPr>
      </w:pPr>
    </w:p>
    <w:sectPr w:rsidR="005F5C2C" w:rsidRPr="004B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5F8D"/>
    <w:multiLevelType w:val="hybridMultilevel"/>
    <w:tmpl w:val="9FDC50BC"/>
    <w:lvl w:ilvl="0" w:tplc="449439A8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2D6119C2"/>
    <w:multiLevelType w:val="hybridMultilevel"/>
    <w:tmpl w:val="F8266360"/>
    <w:lvl w:ilvl="0" w:tplc="B1D6D656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9C541FE"/>
    <w:multiLevelType w:val="hybridMultilevel"/>
    <w:tmpl w:val="C7ACBFE8"/>
    <w:lvl w:ilvl="0" w:tplc="44943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AC"/>
    <w:rsid w:val="00131CE7"/>
    <w:rsid w:val="004066E6"/>
    <w:rsid w:val="004B5EA2"/>
    <w:rsid w:val="005F5C2C"/>
    <w:rsid w:val="00633599"/>
    <w:rsid w:val="00927EA8"/>
    <w:rsid w:val="009F2CAC"/>
    <w:rsid w:val="00B57689"/>
    <w:rsid w:val="00C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B215"/>
  <w15:chartTrackingRefBased/>
  <w15:docId w15:val="{E7AB0321-E3A7-4C52-B1B2-575F1C57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2020-12-16T22:20:00Z</dcterms:created>
  <dcterms:modified xsi:type="dcterms:W3CDTF">2020-12-16T23:01:00Z</dcterms:modified>
</cp:coreProperties>
</file>